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Протокол № 3  от 25.04.2014 г.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Управляющего совета МБОУ ООШ сельского поселения «Село Даппы»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Присутствовало 7 человек.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Работники школы</w:t>
      </w:r>
      <w:r w:rsidDel="00000000" w:rsidR="00000000" w:rsidRPr="00000000">
        <w:rPr>
          <w:sz w:val="28"/>
          <w:szCs w:val="28"/>
          <w:rtl w:val="0"/>
        </w:rPr>
        <w:t xml:space="preserve">: Ерохина Наталья Александровна – директор;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                      Колесникова Елена Владимировна  – учитель математики   </w:t>
      </w:r>
    </w:p>
    <w:p w:rsidR="00000000" w:rsidDel="00000000" w:rsidP="00000000" w:rsidRDefault="00000000" w:rsidRPr="00000000">
      <w:pPr>
        <w:tabs>
          <w:tab w:val="left" w:pos="2411"/>
        </w:tabs>
        <w:contextualSpacing w:val="0"/>
      </w:pPr>
      <w:r w:rsidDel="00000000" w:rsidR="00000000" w:rsidRPr="00000000">
        <w:rPr>
          <w:sz w:val="28"/>
          <w:szCs w:val="28"/>
          <w:rtl w:val="0"/>
        </w:rPr>
        <w:tab/>
        <w:t xml:space="preserve">Бондарева Ирина Борисовна  – тех.персонал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Родители</w:t>
      </w:r>
      <w:r w:rsidDel="00000000" w:rsidR="00000000" w:rsidRPr="00000000">
        <w:rPr>
          <w:sz w:val="28"/>
          <w:szCs w:val="28"/>
          <w:rtl w:val="0"/>
        </w:rPr>
        <w:t xml:space="preserve">: Диптан Алёна Сергеевна, Пилипенко Анна Алексеевна, Зайченко Марина Сергеевна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Обучающиеся</w:t>
      </w:r>
      <w:r w:rsidDel="00000000" w:rsidR="00000000" w:rsidRPr="00000000">
        <w:rPr>
          <w:sz w:val="28"/>
          <w:szCs w:val="28"/>
          <w:rtl w:val="0"/>
        </w:rPr>
        <w:t xml:space="preserve">: Кохан Александра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Приглашённые:</w:t>
      </w:r>
      <w:r w:rsidDel="00000000" w:rsidR="00000000" w:rsidRPr="00000000">
        <w:rPr>
          <w:sz w:val="28"/>
          <w:szCs w:val="28"/>
          <w:rtl w:val="0"/>
        </w:rPr>
        <w:t xml:space="preserve"> заместитель директора по УМР Соя Е.В. </w:t>
      </w:r>
    </w:p>
    <w:p w:rsidR="00000000" w:rsidDel="00000000" w:rsidP="00000000" w:rsidRDefault="00000000" w:rsidRPr="00000000">
      <w:pPr>
        <w:tabs>
          <w:tab w:val="left" w:pos="2940"/>
          <w:tab w:val="center" w:pos="5386"/>
        </w:tabs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Повестка:      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Подготовка школы к новому учебному году. Планирование расходов на подготовку к новому учебному году.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Подготовка к летней оздоровительной кампании. Организация летней занятости школьников.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Ход совещания.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По первому вопросу выступила директор школы Ерохина Н.А., которая познакомила членов УС с планом подготовки к новому учебному  году. Все замечания которые были отражены в акте осмотра школы в целях безопасности учащихся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Надворный туалет, которым пользуются работники школы и учащиеся в случае поломки школьных туалетов, со стороны котельной имеет обвал полов, а также нарушения отмостки.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Крыльцо запасного выхода со стороны мастерской оторвано от здания школы.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спортивном зале периодически отламываются решётки с плафонов.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спортивном зале пожарная сигнализация в нерабочем состоянии.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Не работает раковина в домоводстве.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Остались в силе.  Этому ещё необходимо установить водонагреватель в кабинете химии, сделать частичный ремонт в кабинетах и рекреациях школы. Выделенных средств размере 5 000 рублей на строительные материалы явно недостаточно.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Решили: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Обратиться к родителям с вопросам оказания посильной помощи в ремонте кабинетов.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Обратиться с ходатайством в УО администрации Комсомольского муниципального района о выделении дополнительных средств.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По второму вопросу слушали Колесникову Е.В., которая познакомила с результатами мониторинга учащихся школы по организации летнего отдыха и занятости учащихся. По результатам мониторинга трое учащихся не охвачены организованным отдыхом: Губин Кирилл, Черновы Раиса и Тимур – желание родителей. Педагогическим советом утверждена программа «Лето 2014». Сложно решается вопрос по загородным лагерям, пока нет ни одной заявки.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Решили: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Процент охвате летней занятостью детей организованными видами отдыха не должен быть ниже 75%.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Активизировать работу по вопросу организации выезда учащихся в загородные лагеря.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40"/>
          <w:tab w:val="center" w:pos="5386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Секретарь УС                                                                    Колесникова Е.В.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Председатель УС                                                                 Ерохина Н.А.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